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0" w:rsidRPr="008A6CC1" w:rsidRDefault="00841B0D" w:rsidP="007A78F0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241253465" r:id="rId6"/>
        </w:pict>
      </w:r>
      <w:r w:rsidR="007A78F0" w:rsidRPr="008A6CC1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7A78F0" w:rsidRPr="008A6CC1" w:rsidRDefault="007A78F0" w:rsidP="007A78F0">
      <w:pPr>
        <w:pBdr>
          <w:bottom w:val="single" w:sz="4" w:space="1" w:color="auto"/>
        </w:pBdr>
        <w:rPr>
          <w:b/>
          <w:sz w:val="21"/>
          <w:szCs w:val="21"/>
        </w:rPr>
      </w:pPr>
      <w:r w:rsidRPr="008A6CC1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A6CC1">
        <w:rPr>
          <w:b/>
          <w:sz w:val="21"/>
          <w:szCs w:val="21"/>
          <w:lang w:val="kk-KZ"/>
        </w:rPr>
        <w:t>-</w:t>
      </w:r>
      <w:r w:rsidRPr="008A6CC1">
        <w:rPr>
          <w:b/>
          <w:sz w:val="21"/>
          <w:szCs w:val="21"/>
        </w:rPr>
        <w:t>АБАДСКАЯ  ОБЛАСТЬ</w:t>
      </w:r>
    </w:p>
    <w:p w:rsidR="007A78F0" w:rsidRPr="008A6CC1" w:rsidRDefault="007A78F0" w:rsidP="007A78F0">
      <w:pPr>
        <w:pBdr>
          <w:bottom w:val="single" w:sz="4" w:space="1" w:color="auto"/>
        </w:pBdr>
        <w:rPr>
          <w:b/>
          <w:sz w:val="21"/>
          <w:szCs w:val="21"/>
        </w:rPr>
      </w:pPr>
      <w:r w:rsidRPr="008A6CC1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7A78F0" w:rsidRPr="008A6CC1" w:rsidRDefault="007A78F0" w:rsidP="007A78F0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8A6CC1">
        <w:rPr>
          <w:b/>
          <w:sz w:val="21"/>
          <w:szCs w:val="21"/>
        </w:rPr>
        <w:t xml:space="preserve">                  КЕ</w:t>
      </w:r>
      <w:r w:rsidRPr="008A6CC1">
        <w:rPr>
          <w:b/>
          <w:sz w:val="21"/>
          <w:szCs w:val="21"/>
          <w:lang w:val="ky-KG"/>
        </w:rPr>
        <w:t>Ң</w:t>
      </w:r>
      <w:r w:rsidRPr="008A6CC1">
        <w:rPr>
          <w:b/>
          <w:sz w:val="21"/>
          <w:szCs w:val="21"/>
        </w:rPr>
        <w:t xml:space="preserve">ЕШИ                                                </w:t>
      </w:r>
      <w:r w:rsidRPr="008A6CC1">
        <w:rPr>
          <w:b/>
          <w:sz w:val="21"/>
          <w:szCs w:val="21"/>
          <w:lang w:val="ky-KG"/>
        </w:rPr>
        <w:t xml:space="preserve">               </w:t>
      </w:r>
      <w:r w:rsidRPr="008A6CC1">
        <w:rPr>
          <w:b/>
          <w:sz w:val="21"/>
          <w:szCs w:val="21"/>
        </w:rPr>
        <w:t xml:space="preserve">                     </w:t>
      </w:r>
      <w:r w:rsidRPr="008A6CC1">
        <w:rPr>
          <w:b/>
          <w:sz w:val="21"/>
          <w:szCs w:val="21"/>
          <w:lang w:val="ky-KG"/>
        </w:rPr>
        <w:t xml:space="preserve"> </w:t>
      </w:r>
      <w:r w:rsidRPr="008A6CC1">
        <w:rPr>
          <w:b/>
          <w:sz w:val="21"/>
          <w:szCs w:val="21"/>
        </w:rPr>
        <w:t>ГОРОДСКОЙ  КЕНЕШ</w:t>
      </w:r>
    </w:p>
    <w:p w:rsidR="007A78F0" w:rsidRPr="008A6CC1" w:rsidRDefault="007A78F0" w:rsidP="007A78F0">
      <w:pPr>
        <w:pBdr>
          <w:bottom w:val="single" w:sz="4" w:space="1" w:color="auto"/>
        </w:pBdr>
        <w:rPr>
          <w:b/>
          <w:sz w:val="21"/>
          <w:szCs w:val="21"/>
        </w:rPr>
      </w:pPr>
      <w:r w:rsidRPr="008A6CC1">
        <w:rPr>
          <w:b/>
          <w:sz w:val="21"/>
          <w:szCs w:val="21"/>
        </w:rPr>
        <w:t xml:space="preserve"> </w:t>
      </w:r>
    </w:p>
    <w:p w:rsidR="007A78F0" w:rsidRPr="008A6CC1" w:rsidRDefault="007A78F0" w:rsidP="007A78F0">
      <w:pPr>
        <w:rPr>
          <w:b/>
          <w:sz w:val="21"/>
          <w:szCs w:val="21"/>
        </w:rPr>
      </w:pP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A6CC1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A6CC1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A78F0" w:rsidRPr="008A6CC1" w:rsidRDefault="007A78F0" w:rsidP="007A78F0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A6CC1">
        <w:rPr>
          <w:rFonts w:ascii="Times New Roman" w:hAnsi="Times New Roman" w:cs="Times New Roman"/>
          <w:b/>
          <w:sz w:val="21"/>
          <w:szCs w:val="21"/>
          <w:u w:val="single"/>
        </w:rPr>
        <w:t xml:space="preserve">2018-жылдын  </w:t>
      </w:r>
      <w:r w:rsidRPr="008A6CC1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15</w:t>
      </w:r>
      <w:r w:rsidRPr="008A6CC1">
        <w:rPr>
          <w:rFonts w:ascii="Times New Roman" w:hAnsi="Times New Roman" w:cs="Times New Roman"/>
          <w:b/>
          <w:sz w:val="21"/>
          <w:szCs w:val="21"/>
          <w:u w:val="single"/>
        </w:rPr>
        <w:t>-майы № 5-8-2</w:t>
      </w:r>
      <w:r w:rsidRPr="008A6CC1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Майлуу-Суу шаары</w:t>
      </w:r>
    </w:p>
    <w:p w:rsidR="007A78F0" w:rsidRPr="008A6CC1" w:rsidRDefault="007A78F0" w:rsidP="007A78F0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pacing w:val="5"/>
          <w:sz w:val="21"/>
          <w:szCs w:val="21"/>
        </w:rPr>
      </w:pP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pacing w:val="5"/>
          <w:sz w:val="21"/>
          <w:szCs w:val="21"/>
        </w:rPr>
      </w:pPr>
      <w:r w:rsidRPr="008A6CC1">
        <w:rPr>
          <w:rFonts w:ascii="Times New Roman" w:hAnsi="Times New Roman" w:cs="Times New Roman"/>
          <w:b/>
          <w:spacing w:val="5"/>
          <w:sz w:val="21"/>
          <w:szCs w:val="21"/>
        </w:rPr>
        <w:t>Майлуу-Суу шаарынын 2018-жылга бюджетин жана 2019-2020-жылдарга божомолун  бекитүү жөнүндө</w:t>
      </w: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pacing w:val="5"/>
          <w:sz w:val="21"/>
          <w:szCs w:val="21"/>
        </w:rPr>
      </w:pPr>
    </w:p>
    <w:p w:rsidR="007A78F0" w:rsidRPr="008A6CC1" w:rsidRDefault="007A78F0" w:rsidP="007A78F0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A78F0" w:rsidRPr="008A6CC1" w:rsidRDefault="007A78F0" w:rsidP="007A78F0">
      <w:pPr>
        <w:pStyle w:val="a3"/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 xml:space="preserve">           Майлуу-Суу шаардык Кеңештин депутатарынын 2018-жылга жумуш планына ылайык, “майлуу-Суу шаарынын бюджетинин 2018-жылга бекитилишин жана 2019-2020-жылдарга  божомолун” карап чыгып,талкуулап, бюджет, каражат жана инвестицияларды тартуу боюнча  туруктуу комиссиясынын чечимин</w:t>
      </w:r>
      <w:r w:rsidR="00916CE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916CEA">
        <w:rPr>
          <w:rFonts w:ascii="Times New Roman" w:hAnsi="Times New Roman" w:cs="Times New Roman"/>
          <w:sz w:val="21"/>
          <w:szCs w:val="21"/>
        </w:rPr>
        <w:t>жана депутаттардын сунуштарын эске алуу менен</w:t>
      </w:r>
      <w:r w:rsidRPr="008A6CC1">
        <w:rPr>
          <w:rFonts w:ascii="Times New Roman" w:hAnsi="Times New Roman" w:cs="Times New Roman"/>
          <w:sz w:val="21"/>
          <w:szCs w:val="21"/>
        </w:rPr>
        <w:t xml:space="preserve"> Майлуу-Суу шаардык кенештин сессиясы</w:t>
      </w:r>
    </w:p>
    <w:p w:rsidR="007A78F0" w:rsidRPr="008A6CC1" w:rsidRDefault="007A78F0" w:rsidP="007A78F0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spacing w:before="100" w:beforeAutospacing="1" w:after="100" w:afterAutospacing="1"/>
        <w:jc w:val="center"/>
        <w:rPr>
          <w:b/>
          <w:sz w:val="21"/>
          <w:szCs w:val="21"/>
        </w:rPr>
      </w:pPr>
      <w:r w:rsidRPr="008A6CC1">
        <w:rPr>
          <w:b/>
          <w:sz w:val="21"/>
          <w:szCs w:val="21"/>
        </w:rPr>
        <w:t>ТОКТОМ КЫЛАТ:</w:t>
      </w:r>
    </w:p>
    <w:p w:rsidR="007A78F0" w:rsidRPr="008A6CC1" w:rsidRDefault="007A78F0" w:rsidP="007A78F0">
      <w:pPr>
        <w:pStyle w:val="a4"/>
        <w:spacing w:before="100" w:beforeAutospacing="1" w:after="100" w:afterAutospacing="1"/>
        <w:jc w:val="both"/>
        <w:rPr>
          <w:sz w:val="21"/>
          <w:szCs w:val="21"/>
          <w:lang w:val="ky-KG"/>
        </w:rPr>
      </w:pPr>
    </w:p>
    <w:p w:rsidR="007A78F0" w:rsidRPr="008A6CC1" w:rsidRDefault="007A78F0" w:rsidP="007A78F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Майлуу-Суу шаарынын 2018-жылга жергиликтүү бюджети кирешелери жана чыгашалары боюнча 51 125,0 миң сом,анын ичинде бюджеттик каражаттар 42 275,0 миң сом,атайын каражаттары боюнча 8850,0 миң сом суммасында № 1,2,3</w:t>
      </w:r>
      <w:r w:rsidR="00916CEA">
        <w:rPr>
          <w:sz w:val="21"/>
          <w:szCs w:val="21"/>
          <w:lang w:val="ky-KG"/>
        </w:rPr>
        <w:t>,4</w:t>
      </w:r>
      <w:r w:rsidRPr="008A6CC1">
        <w:rPr>
          <w:sz w:val="21"/>
          <w:szCs w:val="21"/>
          <w:lang w:val="ky-KG"/>
        </w:rPr>
        <w:t>-тиркемелерине  ылайык бекитилсин.</w:t>
      </w:r>
    </w:p>
    <w:p w:rsidR="007A78F0" w:rsidRPr="008A6CC1" w:rsidRDefault="007A78F0" w:rsidP="007A78F0">
      <w:pPr>
        <w:pStyle w:val="a4"/>
        <w:spacing w:before="100" w:beforeAutospacing="1" w:after="100" w:afterAutospacing="1"/>
        <w:jc w:val="both"/>
        <w:rPr>
          <w:sz w:val="21"/>
          <w:szCs w:val="21"/>
          <w:lang w:val="ky-KG"/>
        </w:rPr>
      </w:pPr>
    </w:p>
    <w:p w:rsidR="007A78F0" w:rsidRPr="008A6CC1" w:rsidRDefault="007A78F0" w:rsidP="007A78F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Майлуу-Суу шаарынын  2019-2020-жылдарга  божомолдун негизги параметрлери төмөнкү суммада бекитилсин:</w:t>
      </w:r>
    </w:p>
    <w:p w:rsidR="007A78F0" w:rsidRPr="008A6CC1" w:rsidRDefault="007A78F0" w:rsidP="007A78F0">
      <w:pPr>
        <w:pStyle w:val="a4"/>
        <w:spacing w:before="100" w:beforeAutospacing="1" w:after="100" w:afterAutospacing="1"/>
        <w:jc w:val="both"/>
        <w:rPr>
          <w:sz w:val="21"/>
          <w:szCs w:val="21"/>
          <w:lang w:val="ky-KG"/>
        </w:rPr>
      </w:pPr>
    </w:p>
    <w:p w:rsidR="007A78F0" w:rsidRPr="008A6CC1" w:rsidRDefault="007A78F0" w:rsidP="007A78F0">
      <w:pPr>
        <w:pStyle w:val="a4"/>
        <w:spacing w:before="100" w:beforeAutospacing="1" w:after="100" w:afterAutospacing="1"/>
        <w:ind w:left="1440"/>
        <w:jc w:val="both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-2019-жылга -54191,0 миң сом;</w:t>
      </w:r>
    </w:p>
    <w:p w:rsidR="007A78F0" w:rsidRPr="008A6CC1" w:rsidRDefault="007A78F0" w:rsidP="007A78F0">
      <w:pPr>
        <w:pStyle w:val="a4"/>
        <w:spacing w:before="100" w:beforeAutospacing="1" w:after="100" w:afterAutospacing="1"/>
        <w:ind w:left="1440"/>
        <w:jc w:val="both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-2020-жылга -5759</w:t>
      </w:r>
      <w:r w:rsidR="00916CEA">
        <w:rPr>
          <w:sz w:val="21"/>
          <w:szCs w:val="21"/>
          <w:lang w:val="ky-KG"/>
        </w:rPr>
        <w:t>2</w:t>
      </w:r>
      <w:r w:rsidRPr="008A6CC1">
        <w:rPr>
          <w:sz w:val="21"/>
          <w:szCs w:val="21"/>
          <w:lang w:val="ky-KG"/>
        </w:rPr>
        <w:t>,0 миң сом № 2 тиркемеге ылайык.</w:t>
      </w:r>
    </w:p>
    <w:p w:rsidR="007A78F0" w:rsidRPr="008A6CC1" w:rsidRDefault="007A78F0" w:rsidP="007A78F0">
      <w:pPr>
        <w:pStyle w:val="a4"/>
        <w:spacing w:before="100" w:beforeAutospacing="1" w:after="100" w:afterAutospacing="1"/>
        <w:jc w:val="both"/>
        <w:rPr>
          <w:sz w:val="21"/>
          <w:szCs w:val="21"/>
          <w:lang w:val="ky-KG"/>
        </w:rPr>
      </w:pPr>
    </w:p>
    <w:p w:rsidR="007A78F0" w:rsidRPr="008A6CC1" w:rsidRDefault="007A78F0" w:rsidP="007A78F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 xml:space="preserve">Майлуу-Суу шаарынын Мэриясы 2019-2020-жылдарга болгон  божомолдун негизги параметрлерин,аларды ар бир жылда карап чыгып жатканда кайрадан иштеп чыгуусуна укугу бар. </w:t>
      </w:r>
    </w:p>
    <w:p w:rsidR="007A78F0" w:rsidRPr="008A6CC1" w:rsidRDefault="007A78F0" w:rsidP="007A78F0">
      <w:pPr>
        <w:pStyle w:val="a4"/>
        <w:spacing w:before="100" w:beforeAutospacing="1" w:after="100" w:afterAutospacing="1"/>
        <w:jc w:val="both"/>
        <w:rPr>
          <w:sz w:val="21"/>
          <w:szCs w:val="21"/>
          <w:lang w:val="ky-KG"/>
        </w:rPr>
      </w:pPr>
    </w:p>
    <w:p w:rsidR="007A78F0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Жалпы мамлекеттик салыктардан чегерүүлөрдүн нормативи “Кыргыз республикасынын 2018-жылга республикалык бюджеттен жана 2019-2020-жылдарга божомолу  жөнүндө” КРнын мыйзамынын 10-беренесине ылайык бекитилсин.</w:t>
      </w:r>
    </w:p>
    <w:p w:rsidR="00916CEA" w:rsidRPr="008A6CC1" w:rsidRDefault="00916CEA" w:rsidP="00916CEA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Шаардык бюджеттин чыгаша бөлүгү 2018-жылга түшкөн кирешелердин чегинде биринчи кезекте корголгон беренелерге (эмгек акы,социалдык фондго чегерүү,дары дармек,тамак-аш жана социалдык жеңилдиктер) жана коммуналдык чыгымдарга каржылануусу белгиленсин.Чыгашалардын корголгон беренелерин туура жана так колдонуу ,электр энергия  жана жылуулук эне</w:t>
      </w:r>
      <w:r w:rsidR="00916CEA">
        <w:rPr>
          <w:rFonts w:ascii="Times New Roman" w:hAnsi="Times New Roman" w:cs="Times New Roman"/>
          <w:sz w:val="21"/>
          <w:szCs w:val="21"/>
        </w:rPr>
        <w:t>р</w:t>
      </w:r>
      <w:r w:rsidRPr="008A6CC1">
        <w:rPr>
          <w:rFonts w:ascii="Times New Roman" w:hAnsi="Times New Roman" w:cs="Times New Roman"/>
          <w:sz w:val="21"/>
          <w:szCs w:val="21"/>
        </w:rPr>
        <w:t>гиянын лимиттерин сактоо жоопкерчилиги бюджеттик мекемелердин жетекчилерине жүктөлсүн.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Бюджеттик мекемелерге атайын каражаттардын Казына тутумунан сырткары колдонууга тыюу салынсын.Көрсөтүлгөн тартип бузулганда атайын каражаттын 100 пайызы жергиликтүү бюджеттин киреше бөлүгүнө алынсын.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2018-жылдын чыгаша бөлүгүнө каралсын жана бекитилсин: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 xml:space="preserve"> “Мугалимдер статусу” Мыйзамына ылайык,  мугалимдердин медициналык кароо</w:t>
      </w:r>
      <w:r w:rsidR="00916CEA">
        <w:rPr>
          <w:sz w:val="21"/>
          <w:szCs w:val="21"/>
          <w:lang w:val="ky-KG"/>
        </w:rPr>
        <w:t>сун 50% төлөп берүү жана ЖОЖда сырттан</w:t>
      </w:r>
      <w:r w:rsidRPr="008A6CC1">
        <w:rPr>
          <w:sz w:val="21"/>
          <w:szCs w:val="21"/>
          <w:lang w:val="ky-KG"/>
        </w:rPr>
        <w:t xml:space="preserve"> окуган  жаш мугалимдердин контрактын 50% төлөп берүүсү каралсын;</w:t>
      </w:r>
    </w:p>
    <w:p w:rsidR="007A78F0" w:rsidRPr="008A6CC1" w:rsidRDefault="007A78F0" w:rsidP="007A78F0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lastRenderedPageBreak/>
        <w:t>Сары-Бээ,Кара-Жыгач жана Көк-Таш айылынан каттаган окуучуларга 150,0 миң сом билим берүү бөлүмүнө бөлүнсүн;</w:t>
      </w:r>
    </w:p>
    <w:p w:rsidR="007A78F0" w:rsidRPr="008A6CC1" w:rsidRDefault="007A78F0" w:rsidP="007A78F0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 xml:space="preserve">Жалпы билим берүү мектептердин 7(жети) орто медициналык кызматкерине айлык акыларына (ай сайын 1200 сомдон 9 айга) үстөк акы;   </w:t>
      </w:r>
    </w:p>
    <w:p w:rsidR="007A78F0" w:rsidRPr="008A6CC1" w:rsidRDefault="007A78F0" w:rsidP="007A78F0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Сибир</w:t>
      </w:r>
      <w:r w:rsidR="00916CEA">
        <w:rPr>
          <w:sz w:val="21"/>
          <w:szCs w:val="21"/>
          <w:lang w:val="ky-KG"/>
        </w:rPr>
        <w:t>ь</w:t>
      </w:r>
      <w:r w:rsidRPr="008A6CC1">
        <w:rPr>
          <w:sz w:val="21"/>
          <w:szCs w:val="21"/>
          <w:lang w:val="ky-KG"/>
        </w:rPr>
        <w:t xml:space="preserve"> жарасын дезинфекциялоо жана сибир</w:t>
      </w:r>
      <w:r w:rsidR="00916CEA">
        <w:rPr>
          <w:sz w:val="21"/>
          <w:szCs w:val="21"/>
          <w:lang w:val="ky-KG"/>
        </w:rPr>
        <w:t>ь</w:t>
      </w:r>
      <w:r w:rsidRPr="008A6CC1">
        <w:rPr>
          <w:sz w:val="21"/>
          <w:szCs w:val="21"/>
          <w:lang w:val="ky-KG"/>
        </w:rPr>
        <w:t xml:space="preserve"> жарасынын (куйдургу) очокторун оңдоо (110,0 миң сом);</w:t>
      </w:r>
    </w:p>
    <w:p w:rsidR="007A78F0" w:rsidRPr="008A6CC1" w:rsidRDefault="007A78F0" w:rsidP="007A78F0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ММБ (</w:t>
      </w:r>
      <w:r w:rsidR="00E82A70">
        <w:rPr>
          <w:sz w:val="21"/>
          <w:szCs w:val="21"/>
          <w:lang w:val="ky-KG"/>
        </w:rPr>
        <w:t>муниципалдык менчик</w:t>
      </w:r>
      <w:r w:rsidRPr="008A6CC1">
        <w:rPr>
          <w:sz w:val="21"/>
          <w:szCs w:val="21"/>
          <w:lang w:val="ky-KG"/>
        </w:rPr>
        <w:t xml:space="preserve"> башкар</w:t>
      </w:r>
      <w:r w:rsidR="00E82A70">
        <w:rPr>
          <w:sz w:val="21"/>
          <w:szCs w:val="21"/>
          <w:lang w:val="ky-KG"/>
        </w:rPr>
        <w:t>малыгы</w:t>
      </w:r>
      <w:r w:rsidR="00916CEA">
        <w:rPr>
          <w:sz w:val="21"/>
          <w:szCs w:val="21"/>
          <w:lang w:val="ky-KG"/>
        </w:rPr>
        <w:t>нда)</w:t>
      </w:r>
      <w:r w:rsidRPr="008A6CC1">
        <w:rPr>
          <w:sz w:val="21"/>
          <w:szCs w:val="21"/>
          <w:lang w:val="ky-KG"/>
        </w:rPr>
        <w:t xml:space="preserve"> жашылдандыруу чарбасынын 3 (үч) кызматкерлерин камтуу;</w:t>
      </w:r>
    </w:p>
    <w:p w:rsidR="007A78F0" w:rsidRPr="008A6CC1" w:rsidRDefault="007A78F0" w:rsidP="007A78F0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 w:val="21"/>
          <w:szCs w:val="21"/>
          <w:lang w:val="ky-KG"/>
        </w:rPr>
      </w:pPr>
      <w:r w:rsidRPr="008A6CC1">
        <w:rPr>
          <w:sz w:val="21"/>
          <w:szCs w:val="21"/>
          <w:lang w:val="ky-KG"/>
        </w:rPr>
        <w:t>Титулдук тизменин ичиндеги шаарды көрктөндүрүү жумушу боюнча сатып алынган грейдерге</w:t>
      </w:r>
      <w:r w:rsidR="00916CEA">
        <w:rPr>
          <w:sz w:val="21"/>
          <w:szCs w:val="21"/>
          <w:lang w:val="ky-KG"/>
        </w:rPr>
        <w:t xml:space="preserve"> калган</w:t>
      </w:r>
      <w:r w:rsidRPr="008A6CC1">
        <w:rPr>
          <w:sz w:val="21"/>
          <w:szCs w:val="21"/>
          <w:lang w:val="ky-KG"/>
        </w:rPr>
        <w:t xml:space="preserve"> 2754,9 миң сом </w:t>
      </w:r>
      <w:r w:rsidRPr="008A6CC1">
        <w:rPr>
          <w:sz w:val="21"/>
          <w:szCs w:val="21"/>
          <w:lang w:val="en-US"/>
        </w:rPr>
        <w:t>II</w:t>
      </w:r>
      <w:r w:rsidRPr="008A6CC1">
        <w:rPr>
          <w:sz w:val="21"/>
          <w:szCs w:val="21"/>
          <w:lang w:val="ky-KG"/>
        </w:rPr>
        <w:t xml:space="preserve"> кварталда бөлүп берүү</w:t>
      </w:r>
      <w:r w:rsidR="00916CEA">
        <w:rPr>
          <w:sz w:val="21"/>
          <w:szCs w:val="21"/>
          <w:lang w:val="ky-KG"/>
        </w:rPr>
        <w:t>.</w:t>
      </w: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Майлуу-Суу шаарынын “Горжилзеленстрой" мекемесинин 2018-жылга 70 штаттык бирдиги бюджеттик каражаттан 3680,9 миң сом жылдык эмгек  айлык акы фонду менен бекитилсин.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Майлуу-Суу шаарынын “Горжилзеленстрой" мекемесинин 2018-жылга 26,5 штаттык бирдиги атайын каражаттан 1916,2  миң сом жылдык эмгек  айлык акы фонду менен бекитилсин.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2018-жылдын 01-январынан тартып “эмгек айлык акы” беренесинин үнөмдөлгөн каражаттан 17 көчө тазалоочу жана 2 электрикке ай сайын 3000 миң сомдон айлык акысына кошумча акы төлөө “Горжилзеленстрой" мекемесинин жетекчисине  милдеттендирилсин.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Мэриянын 2018-жылга 43 штаттык бирдиги бюджеттик каражаттан жана 464,9 миң сом бир эмгек айлык акы фонду менен бекитилсин.</w:t>
      </w:r>
    </w:p>
    <w:p w:rsidR="0045329B" w:rsidRDefault="0045329B" w:rsidP="0045329B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45329B" w:rsidRPr="0045329B" w:rsidRDefault="00916CEA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Майлуу-Суу шаардык Кеңешинин</w:t>
      </w:r>
      <w:r w:rsidR="0045329B" w:rsidRPr="0045329B">
        <w:rPr>
          <w:rFonts w:ascii="Times New Roman" w:hAnsi="Times New Roman" w:cs="Times New Roman"/>
          <w:sz w:val="21"/>
          <w:szCs w:val="21"/>
        </w:rPr>
        <w:t xml:space="preserve"> 2018-жылга</w:t>
      </w:r>
      <w:r>
        <w:rPr>
          <w:rFonts w:ascii="Times New Roman" w:hAnsi="Times New Roman" w:cs="Times New Roman"/>
          <w:sz w:val="21"/>
          <w:szCs w:val="21"/>
        </w:rPr>
        <w:t xml:space="preserve"> сметасына ылайык</w:t>
      </w:r>
      <w:r w:rsidR="00D50B58">
        <w:rPr>
          <w:rFonts w:ascii="Times New Roman" w:hAnsi="Times New Roman" w:cs="Times New Roman"/>
          <w:sz w:val="21"/>
          <w:szCs w:val="21"/>
        </w:rPr>
        <w:t xml:space="preserve"> коомдук уюмдарды демилге берип кызыктыруу максатында сыйлоо үчүн</w:t>
      </w:r>
      <w:r w:rsidR="0045329B" w:rsidRPr="0045329B">
        <w:rPr>
          <w:rFonts w:ascii="Times New Roman" w:hAnsi="Times New Roman" w:cs="Times New Roman"/>
          <w:sz w:val="21"/>
          <w:szCs w:val="21"/>
        </w:rPr>
        <w:t xml:space="preserve"> аксакалдар сотуна </w:t>
      </w:r>
      <w:r>
        <w:rPr>
          <w:rFonts w:ascii="Times New Roman" w:hAnsi="Times New Roman" w:cs="Times New Roman"/>
          <w:sz w:val="21"/>
          <w:szCs w:val="21"/>
        </w:rPr>
        <w:t>4</w:t>
      </w:r>
      <w:r w:rsidR="0045329B" w:rsidRPr="0045329B">
        <w:rPr>
          <w:rFonts w:ascii="Times New Roman" w:hAnsi="Times New Roman" w:cs="Times New Roman"/>
          <w:sz w:val="21"/>
          <w:szCs w:val="21"/>
        </w:rPr>
        <w:t>0,0 миң сом,аксакалдар Кеңешине 20,0 миң сом бекитилсин</w:t>
      </w:r>
      <w:r w:rsidR="000D3FF7">
        <w:rPr>
          <w:rFonts w:ascii="Times New Roman" w:hAnsi="Times New Roman" w:cs="Times New Roman"/>
          <w:sz w:val="21"/>
          <w:szCs w:val="21"/>
        </w:rPr>
        <w:t xml:space="preserve"> (Тиркеме №3</w:t>
      </w:r>
      <w:r>
        <w:rPr>
          <w:rFonts w:ascii="Times New Roman" w:hAnsi="Times New Roman" w:cs="Times New Roman"/>
          <w:sz w:val="21"/>
          <w:szCs w:val="21"/>
        </w:rPr>
        <w:t>).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Майлуу-Суу шаардык  аскер комиссариатына 2018-жылга транспорттук чыгашалар,кенсе буюмдары  сатып алуу  жана коммуналдык  кызмат көрсөтүү беренелери  мэриянын сметасында каралып,чыгымдары ишке ашырылсын.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Муниципалдык</w:t>
      </w:r>
      <w:r w:rsidR="00916CEA">
        <w:rPr>
          <w:rFonts w:ascii="Times New Roman" w:hAnsi="Times New Roman" w:cs="Times New Roman"/>
          <w:sz w:val="21"/>
          <w:szCs w:val="21"/>
        </w:rPr>
        <w:t xml:space="preserve"> менчикти башкармалыгына</w:t>
      </w:r>
      <w:r w:rsidRPr="008A6CC1">
        <w:rPr>
          <w:rFonts w:ascii="Times New Roman" w:hAnsi="Times New Roman" w:cs="Times New Roman"/>
          <w:sz w:val="21"/>
          <w:szCs w:val="21"/>
        </w:rPr>
        <w:t xml:space="preserve"> 2018-ж.12,0 штаттык бирдиги бюджеттик каражаттан жана 1745,5 миң сом жылдык айлык акы фонду менен  бекитилсин.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Мэрдин резервтик фонду 420,0 миң сом өлчөмүндө бекитилсин.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Салыктын күтүлгөн жоготуусу жана жылуулук берүү,башка карыздарды төлөөгө берилүүчү каражаттарды тартуу боюнча Мэрияга,мамлекеттик салык башкармалыгына жана каржы министирлигинин Майлуу-Суу шаардык башкармалыгына жыл ичинде бюджеттин киреше бөлүгүн тактоо милдеттендирилсин.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0D3FF7" w:rsidRDefault="000D3FF7" w:rsidP="000D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2018-жылдын  01-январына карата Майлуу-Суу шаарынын шаардык бюджети боюнча жүгүртүлүүчү кассалык накталай акча 1076,4 миң сом өлчөмүндө белгиленсин (тиркеме №5).</w:t>
      </w:r>
    </w:p>
    <w:p w:rsidR="000D3FF7" w:rsidRPr="008A6CC1" w:rsidRDefault="000D3FF7" w:rsidP="000D3FF7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Бюджеттик мекемелердин атайын каражат боюнча 01.01.2018-ж.калдыктары бекитилсин (тиркеме №6).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7A78F0" w:rsidRPr="008A6CC1" w:rsidRDefault="007A78F0" w:rsidP="007A78F0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7A78F0" w:rsidRPr="008A6CC1" w:rsidRDefault="007A78F0" w:rsidP="007A7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A6CC1">
        <w:rPr>
          <w:rFonts w:ascii="Times New Roman" w:hAnsi="Times New Roman" w:cs="Times New Roman"/>
          <w:sz w:val="21"/>
          <w:szCs w:val="21"/>
        </w:rPr>
        <w:t>Бул токтомдун аткарылышын көзөмөлдөө шаардык кеңештин  бюджет, каражат жана инвестицияларды тартуу боюнча  туруктуу комиссиясына  жана шаардын мэрине (Н.А.Маматовко) жүктөлсүн.</w:t>
      </w:r>
    </w:p>
    <w:p w:rsidR="007A78F0" w:rsidRDefault="007A78F0" w:rsidP="007A78F0">
      <w:pPr>
        <w:pStyle w:val="a3"/>
        <w:rPr>
          <w:sz w:val="21"/>
          <w:szCs w:val="21"/>
          <w:lang w:val="en-US"/>
        </w:rPr>
      </w:pPr>
    </w:p>
    <w:p w:rsidR="005A7E06" w:rsidRPr="005A7E06" w:rsidRDefault="005A7E06" w:rsidP="007A78F0">
      <w:pPr>
        <w:pStyle w:val="a3"/>
        <w:rPr>
          <w:sz w:val="21"/>
          <w:szCs w:val="21"/>
          <w:lang w:val="en-US"/>
        </w:rPr>
      </w:pPr>
    </w:p>
    <w:p w:rsidR="007A78F0" w:rsidRPr="008A6CC1" w:rsidRDefault="007A78F0" w:rsidP="007A78F0">
      <w:pPr>
        <w:pStyle w:val="a4"/>
        <w:jc w:val="center"/>
        <w:rPr>
          <w:b/>
          <w:sz w:val="21"/>
          <w:szCs w:val="21"/>
          <w:lang w:val="ky-KG"/>
        </w:rPr>
      </w:pPr>
    </w:p>
    <w:p w:rsidR="007A78F0" w:rsidRPr="008A6CC1" w:rsidRDefault="007A78F0" w:rsidP="007A78F0">
      <w:pPr>
        <w:pStyle w:val="a4"/>
        <w:jc w:val="center"/>
        <w:rPr>
          <w:b/>
          <w:sz w:val="21"/>
          <w:szCs w:val="21"/>
          <w:lang w:val="ky-KG"/>
        </w:rPr>
      </w:pPr>
    </w:p>
    <w:p w:rsidR="00F41E24" w:rsidRDefault="007A78F0" w:rsidP="008A6CC1">
      <w:pPr>
        <w:ind w:firstLine="708"/>
      </w:pPr>
      <w:r w:rsidRPr="008A6CC1">
        <w:rPr>
          <w:b/>
          <w:sz w:val="21"/>
          <w:szCs w:val="21"/>
          <w:lang w:val="ky-KG"/>
        </w:rPr>
        <w:t>Шаардык  кеңештин төрагасы:                                                                Б.К.Барбиев</w:t>
      </w:r>
    </w:p>
    <w:sectPr w:rsidR="00F41E24" w:rsidSect="005A7E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CE3A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78F0"/>
    <w:rsid w:val="000D3FF7"/>
    <w:rsid w:val="000F69EA"/>
    <w:rsid w:val="00126801"/>
    <w:rsid w:val="001D4E77"/>
    <w:rsid w:val="00227130"/>
    <w:rsid w:val="00367603"/>
    <w:rsid w:val="0045329B"/>
    <w:rsid w:val="0055327D"/>
    <w:rsid w:val="005A7E06"/>
    <w:rsid w:val="006D68DD"/>
    <w:rsid w:val="0078370E"/>
    <w:rsid w:val="007A78F0"/>
    <w:rsid w:val="007E04E6"/>
    <w:rsid w:val="00841B0D"/>
    <w:rsid w:val="008A6CC1"/>
    <w:rsid w:val="008B11B0"/>
    <w:rsid w:val="00916CEA"/>
    <w:rsid w:val="00AA7213"/>
    <w:rsid w:val="00BC7DB2"/>
    <w:rsid w:val="00CD6085"/>
    <w:rsid w:val="00D50B58"/>
    <w:rsid w:val="00DA2B34"/>
    <w:rsid w:val="00E071E4"/>
    <w:rsid w:val="00E82A70"/>
    <w:rsid w:val="00E94CE5"/>
    <w:rsid w:val="00EE25F9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837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2007-05-18T05:10:00Z</cp:lastPrinted>
  <dcterms:created xsi:type="dcterms:W3CDTF">2007-05-16T06:45:00Z</dcterms:created>
  <dcterms:modified xsi:type="dcterms:W3CDTF">2007-05-21T07:51:00Z</dcterms:modified>
</cp:coreProperties>
</file>